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C22EF7" w14:textId="77777777" w:rsidR="00C64B1B" w:rsidRDefault="00C64B1B" w:rsidP="00C64B1B">
      <w:pPr>
        <w:jc w:val="center"/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1190"/>
        <w:gridCol w:w="1952"/>
        <w:gridCol w:w="3767"/>
        <w:gridCol w:w="3118"/>
        <w:gridCol w:w="3657"/>
      </w:tblGrid>
      <w:tr w:rsidR="008E55A9" w14:paraId="7D204FAD" w14:textId="77777777" w:rsidTr="000B0E84">
        <w:tc>
          <w:tcPr>
            <w:tcW w:w="14425" w:type="dxa"/>
            <w:gridSpan w:val="6"/>
            <w:shd w:val="clear" w:color="auto" w:fill="auto"/>
            <w:vAlign w:val="center"/>
          </w:tcPr>
          <w:p w14:paraId="4490ABEC" w14:textId="4FDCAD52" w:rsidR="008E55A9" w:rsidRDefault="00F8598F" w:rsidP="008E55A9">
            <w:pPr>
              <w:autoSpaceDE w:val="0"/>
              <w:autoSpaceDN w:val="0"/>
              <w:adjustRightInd w:val="0"/>
              <w:rPr>
                <w:rFonts w:ascii="Calibri-BoldItalic" w:hAnsi="Calibri-BoldItalic" w:cs="Calibri-BoldItalic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libri-BoldItalic" w:hAnsi="Calibri-BoldItalic" w:cs="Calibri-BoldItalic"/>
                <w:b/>
                <w:bCs/>
                <w:i/>
                <w:iCs/>
                <w:sz w:val="22"/>
                <w:szCs w:val="22"/>
              </w:rPr>
              <w:t xml:space="preserve">Nazwa dokumentu: "InterScienceCloud” - Zintegrowana platforma informacji o działalności naukowej Uniwersytetu Medycznego w Łodzi </w:t>
            </w: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[RAPORT KOŃCOWY]</w:t>
            </w:r>
          </w:p>
        </w:tc>
      </w:tr>
      <w:tr w:rsidR="00E117F4" w14:paraId="034F29C9" w14:textId="77777777" w:rsidTr="00E117F4">
        <w:tc>
          <w:tcPr>
            <w:tcW w:w="741" w:type="dxa"/>
            <w:shd w:val="clear" w:color="auto" w:fill="auto"/>
          </w:tcPr>
          <w:p w14:paraId="5B9DA2F9" w14:textId="77777777" w:rsidR="008E55A9" w:rsidRPr="00644E63" w:rsidRDefault="008E55A9" w:rsidP="00497DB2">
            <w:pPr>
              <w:rPr>
                <w:rFonts w:ascii="Calibri" w:hAnsi="Calibri" w:cs="Calibri"/>
                <w:b/>
              </w:rPr>
            </w:pPr>
            <w:r w:rsidRPr="00644E63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190" w:type="dxa"/>
            <w:shd w:val="clear" w:color="auto" w:fill="auto"/>
          </w:tcPr>
          <w:p w14:paraId="4981FF80" w14:textId="77777777" w:rsidR="008E55A9" w:rsidRPr="00644E63" w:rsidRDefault="008E55A9" w:rsidP="00497DB2">
            <w:pPr>
              <w:rPr>
                <w:rFonts w:ascii="Calibri" w:hAnsi="Calibri" w:cs="Calibri"/>
                <w:b/>
              </w:rPr>
            </w:pPr>
            <w:r w:rsidRPr="00644E63">
              <w:rPr>
                <w:rFonts w:ascii="Calibri" w:hAnsi="Calibri" w:cs="Calibri"/>
                <w:b/>
              </w:rPr>
              <w:t>Organ wnoszący uwagi</w:t>
            </w:r>
          </w:p>
        </w:tc>
        <w:tc>
          <w:tcPr>
            <w:tcW w:w="1952" w:type="dxa"/>
            <w:shd w:val="clear" w:color="auto" w:fill="auto"/>
          </w:tcPr>
          <w:p w14:paraId="1B33B190" w14:textId="77777777" w:rsidR="008E55A9" w:rsidRPr="00644E63" w:rsidRDefault="008E55A9" w:rsidP="00497DB2">
            <w:pPr>
              <w:rPr>
                <w:rFonts w:ascii="Calibri" w:hAnsi="Calibri" w:cs="Calibri"/>
                <w:b/>
              </w:rPr>
            </w:pPr>
            <w:r w:rsidRPr="00644E63">
              <w:rPr>
                <w:rFonts w:ascii="Calibri" w:hAnsi="Calibri" w:cs="Calibri"/>
                <w:b/>
              </w:rPr>
              <w:t>Jednostka redakcyjna, do której wnoszone są uwagi</w:t>
            </w:r>
          </w:p>
        </w:tc>
        <w:tc>
          <w:tcPr>
            <w:tcW w:w="3767" w:type="dxa"/>
            <w:shd w:val="clear" w:color="auto" w:fill="auto"/>
          </w:tcPr>
          <w:p w14:paraId="292F8F8C" w14:textId="77777777" w:rsidR="008E55A9" w:rsidRPr="00644E63" w:rsidRDefault="008E55A9" w:rsidP="00497DB2">
            <w:pPr>
              <w:rPr>
                <w:rFonts w:ascii="Calibri" w:hAnsi="Calibri" w:cs="Calibri"/>
                <w:b/>
              </w:rPr>
            </w:pPr>
            <w:r w:rsidRPr="00644E63">
              <w:rPr>
                <w:rFonts w:ascii="Calibri" w:hAnsi="Calibri" w:cs="Calibri"/>
                <w:b/>
              </w:rPr>
              <w:t>Treść uwagi</w:t>
            </w:r>
          </w:p>
        </w:tc>
        <w:tc>
          <w:tcPr>
            <w:tcW w:w="3118" w:type="dxa"/>
            <w:shd w:val="clear" w:color="auto" w:fill="auto"/>
          </w:tcPr>
          <w:p w14:paraId="20A2A41C" w14:textId="77777777" w:rsidR="008E55A9" w:rsidRPr="00644E63" w:rsidRDefault="008E55A9" w:rsidP="00497DB2">
            <w:pPr>
              <w:rPr>
                <w:rFonts w:ascii="Calibri" w:hAnsi="Calibri" w:cs="Calibri"/>
                <w:b/>
              </w:rPr>
            </w:pPr>
            <w:r w:rsidRPr="00644E63">
              <w:rPr>
                <w:rFonts w:ascii="Calibri" w:hAnsi="Calibri" w:cs="Calibri"/>
                <w:b/>
              </w:rPr>
              <w:t>Propozycja zmian zapisu</w:t>
            </w:r>
          </w:p>
        </w:tc>
        <w:tc>
          <w:tcPr>
            <w:tcW w:w="3657" w:type="dxa"/>
          </w:tcPr>
          <w:p w14:paraId="1A7E8D22" w14:textId="77777777" w:rsidR="008E55A9" w:rsidRDefault="008E55A9" w:rsidP="008E55A9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Odniesienie</w:t>
            </w:r>
          </w:p>
          <w:p w14:paraId="03F9055B" w14:textId="77777777" w:rsidR="008E55A9" w:rsidRPr="00644E63" w:rsidRDefault="008E55A9" w:rsidP="008E55A9">
            <w:pPr>
              <w:rPr>
                <w:rFonts w:ascii="Calibri" w:hAnsi="Calibri" w:cs="Calibri"/>
                <w:b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do uwagi</w:t>
            </w:r>
          </w:p>
        </w:tc>
      </w:tr>
      <w:tr w:rsidR="00E117F4" w14:paraId="361A375C" w14:textId="77777777" w:rsidTr="00E117F4">
        <w:tc>
          <w:tcPr>
            <w:tcW w:w="741" w:type="dxa"/>
            <w:shd w:val="clear" w:color="auto" w:fill="auto"/>
          </w:tcPr>
          <w:p w14:paraId="0F02C091" w14:textId="77777777" w:rsidR="008E55A9" w:rsidRPr="00644E63" w:rsidRDefault="008E55A9" w:rsidP="00497DB2">
            <w:pPr>
              <w:spacing w:before="60" w:after="60"/>
              <w:rPr>
                <w:rFonts w:ascii="Calibri" w:hAnsi="Calibri" w:cs="Calibri"/>
                <w:b/>
              </w:rPr>
            </w:pPr>
            <w:r w:rsidRPr="00644E63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14:paraId="77A22529" w14:textId="66F7518F" w:rsidR="008E55A9" w:rsidRPr="00644E63" w:rsidRDefault="008E55A9" w:rsidP="00497DB2">
            <w:pPr>
              <w:rPr>
                <w:rFonts w:ascii="Calibri" w:hAnsi="Calibri" w:cs="Calibri"/>
                <w:b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MFiPR</w:t>
            </w:r>
            <w:r w:rsidR="00CA37C8"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, MC</w:t>
            </w:r>
          </w:p>
        </w:tc>
        <w:tc>
          <w:tcPr>
            <w:tcW w:w="1952" w:type="dxa"/>
            <w:shd w:val="clear" w:color="auto" w:fill="auto"/>
          </w:tcPr>
          <w:p w14:paraId="3663D4D7" w14:textId="77777777" w:rsidR="00E825FD" w:rsidRDefault="00E825FD" w:rsidP="00E825F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4. Postęp</w:t>
            </w:r>
          </w:p>
          <w:p w14:paraId="5D2B6AF6" w14:textId="2EE91772" w:rsidR="008E55A9" w:rsidRPr="00644E63" w:rsidRDefault="00E825FD" w:rsidP="00E825FD">
            <w:pPr>
              <w:rPr>
                <w:rFonts w:ascii="Calibri" w:hAnsi="Calibri" w:cs="Calibri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finansowy</w:t>
            </w:r>
            <w:r w:rsidR="008E55A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767" w:type="dxa"/>
            <w:shd w:val="clear" w:color="auto" w:fill="auto"/>
          </w:tcPr>
          <w:p w14:paraId="430104A9" w14:textId="12830A8D" w:rsidR="008E55A9" w:rsidRPr="00644E63" w:rsidRDefault="00E825FD" w:rsidP="00E825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Zgodnie z instrukcją: „W przypadku projektów realizowanych w ramach programów operacyjnych, należy podać osiągnięty poziom certyfikacji w odniesieniu do zakontraktowanej wartości dofinansowania.”</w:t>
            </w:r>
          </w:p>
        </w:tc>
        <w:tc>
          <w:tcPr>
            <w:tcW w:w="3118" w:type="dxa"/>
            <w:shd w:val="clear" w:color="auto" w:fill="auto"/>
          </w:tcPr>
          <w:p w14:paraId="78E9BD68" w14:textId="143CFE49" w:rsidR="008E55A9" w:rsidRPr="00644E63" w:rsidRDefault="008E55A9" w:rsidP="000B0E84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uzupełnienie i weryfikację podanych w raporcie</w:t>
            </w:r>
            <w:r w:rsidR="000B0E8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wartości.</w:t>
            </w:r>
          </w:p>
        </w:tc>
        <w:tc>
          <w:tcPr>
            <w:tcW w:w="3657" w:type="dxa"/>
          </w:tcPr>
          <w:p w14:paraId="1EA510D6" w14:textId="77777777" w:rsidR="00E825FD" w:rsidRDefault="00E825FD" w:rsidP="00E825F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Uzupenłniono:</w:t>
            </w:r>
          </w:p>
          <w:p w14:paraId="3A14414F" w14:textId="3064546A" w:rsidR="008E55A9" w:rsidRDefault="00E825FD" w:rsidP="00E117F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Osiągnięty poziom wynosi </w:t>
            </w:r>
            <w:r w:rsidRPr="00E825FD">
              <w:rPr>
                <w:rFonts w:ascii="Calibri" w:hAnsi="Calibri" w:cs="Calibri"/>
                <w:sz w:val="22"/>
                <w:szCs w:val="22"/>
              </w:rPr>
              <w:t>- 96,5</w:t>
            </w:r>
            <w:r w:rsidR="00E117F4">
              <w:rPr>
                <w:rFonts w:ascii="Calibri" w:hAnsi="Calibri" w:cs="Calibri"/>
                <w:sz w:val="22"/>
                <w:szCs w:val="22"/>
              </w:rPr>
              <w:t>5</w:t>
            </w:r>
            <w:r w:rsidRPr="00E825FD">
              <w:rPr>
                <w:rFonts w:ascii="Calibri" w:hAnsi="Calibri" w:cs="Calibri"/>
                <w:sz w:val="22"/>
                <w:szCs w:val="22"/>
              </w:rPr>
              <w:t xml:space="preserve">% - (wydatki kwalifikowane i niekwalifikowane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 stosunku </w:t>
            </w:r>
            <w:r w:rsidRPr="00E825FD">
              <w:rPr>
                <w:rFonts w:ascii="Calibri" w:hAnsi="Calibri" w:cs="Calibri"/>
                <w:sz w:val="22"/>
                <w:szCs w:val="22"/>
              </w:rPr>
              <w:t>do wartości przyznanego dofinasowania)</w:t>
            </w:r>
            <w:r w:rsidR="000B0E84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E117F4" w14:paraId="13824632" w14:textId="77777777" w:rsidTr="00E117F4">
        <w:tc>
          <w:tcPr>
            <w:tcW w:w="741" w:type="dxa"/>
            <w:shd w:val="clear" w:color="auto" w:fill="auto"/>
          </w:tcPr>
          <w:p w14:paraId="55AF8ED2" w14:textId="792B6010" w:rsidR="00E117F4" w:rsidRPr="00644E63" w:rsidRDefault="00E117F4" w:rsidP="00E117F4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1190" w:type="dxa"/>
            <w:shd w:val="clear" w:color="auto" w:fill="auto"/>
          </w:tcPr>
          <w:p w14:paraId="4B06E1E9" w14:textId="63B8ED9D" w:rsidR="00E117F4" w:rsidRDefault="00E117F4" w:rsidP="00E117F4">
            <w:pPr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MFiPR</w:t>
            </w:r>
          </w:p>
        </w:tc>
        <w:tc>
          <w:tcPr>
            <w:tcW w:w="1952" w:type="dxa"/>
            <w:shd w:val="clear" w:color="auto" w:fill="auto"/>
          </w:tcPr>
          <w:p w14:paraId="4C728DD9" w14:textId="77777777" w:rsidR="00E117F4" w:rsidRDefault="00E117F4" w:rsidP="00E117F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6. E-usługi dla</w:t>
            </w:r>
          </w:p>
          <w:p w14:paraId="61B8A6F4" w14:textId="77777777" w:rsidR="00E117F4" w:rsidRDefault="00E117F4" w:rsidP="00E117F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obywateli i</w:t>
            </w:r>
          </w:p>
          <w:p w14:paraId="62157664" w14:textId="03E9D8C7" w:rsidR="00E117F4" w:rsidRDefault="00E117F4" w:rsidP="00E117F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przedsiębiorców</w:t>
            </w:r>
          </w:p>
        </w:tc>
        <w:tc>
          <w:tcPr>
            <w:tcW w:w="3767" w:type="dxa"/>
            <w:shd w:val="clear" w:color="auto" w:fill="auto"/>
          </w:tcPr>
          <w:p w14:paraId="6C6BD6DB" w14:textId="312FFFF5" w:rsidR="00E117F4" w:rsidRDefault="00E117F4" w:rsidP="00E117F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przypadku wskaźnika produktu "Rozmiar zdigitalizowanej informacji sektora publicznego" podano, że zrealizowano 1,49 TB, a we wniosku o płatność końcową jest 1,57 TB.</w:t>
            </w:r>
          </w:p>
        </w:tc>
        <w:tc>
          <w:tcPr>
            <w:tcW w:w="3118" w:type="dxa"/>
            <w:shd w:val="clear" w:color="auto" w:fill="auto"/>
          </w:tcPr>
          <w:p w14:paraId="44447779" w14:textId="77777777" w:rsidR="00E117F4" w:rsidRDefault="00E117F4" w:rsidP="00E117F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wyjaśnienie przyczyn rozbieżności między raportem</w:t>
            </w:r>
          </w:p>
          <w:p w14:paraId="001E8B6B" w14:textId="11A82EB5" w:rsidR="00E117F4" w:rsidRDefault="00E117F4" w:rsidP="00E117F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końcowym a wnioskiem o płatność końcową.</w:t>
            </w:r>
          </w:p>
        </w:tc>
        <w:tc>
          <w:tcPr>
            <w:tcW w:w="3657" w:type="dxa"/>
          </w:tcPr>
          <w:p w14:paraId="3BDB82DB" w14:textId="77777777" w:rsidR="00E117F4" w:rsidRDefault="00E117F4" w:rsidP="00E117F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Skorygowano, prawidłowa wartość wskaźnika to 1,57TB</w:t>
            </w:r>
          </w:p>
          <w:p w14:paraId="2ED74517" w14:textId="6F40233A" w:rsidR="00E117F4" w:rsidRDefault="00E117F4" w:rsidP="00E117F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Błąd wynikał z omyłki w sumowaniu danych za ostatni kwartał realizacji projektu</w:t>
            </w:r>
          </w:p>
        </w:tc>
      </w:tr>
      <w:tr w:rsidR="00E117F4" w14:paraId="51E52E54" w14:textId="77777777" w:rsidTr="00E117F4">
        <w:tc>
          <w:tcPr>
            <w:tcW w:w="741" w:type="dxa"/>
            <w:shd w:val="clear" w:color="auto" w:fill="auto"/>
          </w:tcPr>
          <w:p w14:paraId="12B05902" w14:textId="22E056D0" w:rsidR="00E117F4" w:rsidRDefault="00E117F4" w:rsidP="00E117F4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1190" w:type="dxa"/>
            <w:shd w:val="clear" w:color="auto" w:fill="auto"/>
          </w:tcPr>
          <w:p w14:paraId="125366BD" w14:textId="7869AD2F" w:rsidR="00E117F4" w:rsidRDefault="00E117F4" w:rsidP="00E117F4">
            <w:pPr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MFiPR</w:t>
            </w:r>
            <w:r w:rsidR="008D2444"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, MC</w:t>
            </w:r>
          </w:p>
        </w:tc>
        <w:tc>
          <w:tcPr>
            <w:tcW w:w="1952" w:type="dxa"/>
            <w:shd w:val="clear" w:color="auto" w:fill="auto"/>
          </w:tcPr>
          <w:p w14:paraId="23D974A5" w14:textId="77777777" w:rsidR="00E117F4" w:rsidRDefault="00E117F4" w:rsidP="00E117F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6. E-usługi dla</w:t>
            </w:r>
          </w:p>
          <w:p w14:paraId="685CB1A2" w14:textId="77777777" w:rsidR="00E117F4" w:rsidRDefault="00E117F4" w:rsidP="00E117F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obywateli i</w:t>
            </w:r>
          </w:p>
          <w:p w14:paraId="24991F4D" w14:textId="47178FEF" w:rsidR="00E117F4" w:rsidRDefault="00E117F4" w:rsidP="00E117F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przedsiębiorców</w:t>
            </w:r>
          </w:p>
        </w:tc>
        <w:tc>
          <w:tcPr>
            <w:tcW w:w="3767" w:type="dxa"/>
            <w:shd w:val="clear" w:color="auto" w:fill="auto"/>
          </w:tcPr>
          <w:p w14:paraId="4A79B285" w14:textId="463ECE98" w:rsidR="00E117F4" w:rsidRDefault="00E117F4" w:rsidP="00E117F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 zrealizowano wskaźnika rezultatu: Liczba wygenerowanych kluczy API - nie podano informacji, kiedy wskaźnik będzie osiągnięty. Jest jedynie ogólna informacja:</w:t>
            </w:r>
          </w:p>
          <w:p w14:paraId="2152A11F" w14:textId="61A7C73F" w:rsidR="00E117F4" w:rsidRDefault="00E117F4" w:rsidP="00E117F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 zakończeniu projektu prowadzony będzie dalszy monitoring wskaźników dotyczący liczby udostępnianych obiektów i ich wielkości.</w:t>
            </w:r>
          </w:p>
        </w:tc>
        <w:tc>
          <w:tcPr>
            <w:tcW w:w="3118" w:type="dxa"/>
            <w:shd w:val="clear" w:color="auto" w:fill="auto"/>
          </w:tcPr>
          <w:p w14:paraId="79FBD50F" w14:textId="4CD46467" w:rsidR="00E117F4" w:rsidRDefault="00E117F4" w:rsidP="00E117F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podanie przyczyn nieosiągnięcia wskaźnika rezultatu wygenerowanych kluczy API oraz o informację, kiedy wskaźnik będzie osiągnięty.</w:t>
            </w:r>
          </w:p>
        </w:tc>
        <w:tc>
          <w:tcPr>
            <w:tcW w:w="3657" w:type="dxa"/>
          </w:tcPr>
          <w:p w14:paraId="4D29A67F" w14:textId="5F5E94D9" w:rsidR="00E117F4" w:rsidRDefault="00E117F4" w:rsidP="00972571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E117F4">
              <w:rPr>
                <w:rFonts w:ascii="Calibri" w:hAnsi="Calibri" w:cs="Calibri"/>
                <w:sz w:val="22"/>
                <w:szCs w:val="22"/>
              </w:rPr>
              <w:t xml:space="preserve">Wskaźnik „Liczba wygenerowanych kluczy API” dotyczy kluczy dostępowych dla systemów zewnętrznych korzystających z danych z systemów powstałych w ramach projektu ISC. Ograniczenia wynikające ze stanu pandemii spowodowały konieczność zredukowania działań promocyjnych do ogłoszeń prasowych i jedynie spotkań wirtualnych w trakcie których utrudniona jest bezpośrednia prezentacja systemów potencjalnym zainteresowanym użytkownikom. Do dnia zakończenia projektu nie otrzymaliśmy zapytania o maszynowy dostęp do danych. Planowane są dalsze działania mające na celu udostępnianie danych </w:t>
            </w:r>
            <w:r w:rsidRPr="00E117F4">
              <w:rPr>
                <w:rFonts w:ascii="Calibri" w:hAnsi="Calibri" w:cs="Calibri"/>
                <w:sz w:val="22"/>
                <w:szCs w:val="22"/>
              </w:rPr>
              <w:lastRenderedPageBreak/>
              <w:t>zgromadzonych w systemach stworzonych w ramach projektu za pośrednictwem elektronicznych protokołów komunikacyjnych poprzez udostępnienie kluczy API do przygotowanych interfejsów.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70D10">
              <w:rPr>
                <w:rFonts w:ascii="Calibri" w:hAnsi="Calibri" w:cs="Calibri"/>
                <w:sz w:val="22"/>
                <w:szCs w:val="22"/>
              </w:rPr>
              <w:t xml:space="preserve">Planowana </w:t>
            </w:r>
            <w:r w:rsidR="00972571">
              <w:rPr>
                <w:rFonts w:ascii="Calibri" w:hAnsi="Calibri" w:cs="Calibri"/>
                <w:sz w:val="22"/>
                <w:szCs w:val="22"/>
              </w:rPr>
              <w:t>integracja</w:t>
            </w:r>
            <w:bookmarkStart w:id="0" w:name="_GoBack"/>
            <w:bookmarkEnd w:id="0"/>
            <w:r w:rsidR="00870D10">
              <w:rPr>
                <w:rFonts w:ascii="Calibri" w:hAnsi="Calibri" w:cs="Calibri"/>
                <w:sz w:val="22"/>
                <w:szCs w:val="22"/>
              </w:rPr>
              <w:t xml:space="preserve"> z PPM  będzie wymagała wygenerowania kluczy dla każdego z ośmiu partnerów projektu PPM(8szt.)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Planowane osiągnięcie wskaźnika w okresie trwałości projektu. </w:t>
            </w:r>
          </w:p>
        </w:tc>
      </w:tr>
      <w:tr w:rsidR="008D2444" w14:paraId="5CC35DFD" w14:textId="77777777" w:rsidTr="00E117F4">
        <w:tc>
          <w:tcPr>
            <w:tcW w:w="741" w:type="dxa"/>
            <w:shd w:val="clear" w:color="auto" w:fill="auto"/>
          </w:tcPr>
          <w:p w14:paraId="0390EB21" w14:textId="4E0AF6A0" w:rsidR="008D2444" w:rsidRDefault="008D2444" w:rsidP="008D2444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lastRenderedPageBreak/>
              <w:t>4</w:t>
            </w:r>
          </w:p>
        </w:tc>
        <w:tc>
          <w:tcPr>
            <w:tcW w:w="1190" w:type="dxa"/>
            <w:shd w:val="clear" w:color="auto" w:fill="auto"/>
          </w:tcPr>
          <w:p w14:paraId="69990702" w14:textId="15C9B917" w:rsidR="008D2444" w:rsidRDefault="008D2444" w:rsidP="008D2444">
            <w:pPr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 w:rsidRPr="00597C4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52" w:type="dxa"/>
            <w:shd w:val="clear" w:color="auto" w:fill="auto"/>
          </w:tcPr>
          <w:p w14:paraId="2EAED682" w14:textId="76CE5B21" w:rsidR="008D2444" w:rsidRDefault="008D2444" w:rsidP="008D2444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22"/>
                <w:szCs w:val="22"/>
              </w:rPr>
            </w:pPr>
            <w:r w:rsidRPr="00597C45">
              <w:rPr>
                <w:rFonts w:asciiTheme="minorHAnsi" w:hAnsiTheme="minorHAnsi" w:cstheme="minorHAnsi"/>
                <w:sz w:val="22"/>
                <w:szCs w:val="22"/>
              </w:rPr>
              <w:t>4. Postęp rzeczowy</w:t>
            </w:r>
          </w:p>
        </w:tc>
        <w:tc>
          <w:tcPr>
            <w:tcW w:w="3767" w:type="dxa"/>
            <w:shd w:val="clear" w:color="auto" w:fill="auto"/>
          </w:tcPr>
          <w:p w14:paraId="658AEE88" w14:textId="77777777" w:rsidR="008D2444" w:rsidRPr="00597C45" w:rsidRDefault="008D2444" w:rsidP="008D244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Termin</w:t>
            </w:r>
            <w:r w:rsidRPr="00597C45">
              <w:rPr>
                <w:rFonts w:ascii="Calibri" w:hAnsi="Calibri" w:cs="Calibri"/>
                <w:sz w:val="22"/>
                <w:szCs w:val="22"/>
              </w:rPr>
              <w:t xml:space="preserve"> osiągnięcia kamieni</w:t>
            </w:r>
            <w:r>
              <w:rPr>
                <w:rFonts w:ascii="Calibri" w:hAnsi="Calibri" w:cs="Calibri"/>
                <w:sz w:val="22"/>
                <w:szCs w:val="22"/>
              </w:rPr>
              <w:t>a milowego:</w:t>
            </w:r>
          </w:p>
          <w:p w14:paraId="1DEDC6D4" w14:textId="77777777" w:rsidR="008D2444" w:rsidRPr="00597C45" w:rsidRDefault="008D2444" w:rsidP="008D2444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„Opracow. procedur bieżącego zasilania repozyt. danymi, wdrożenie na platf. proces.w postaci aplikacji”</w:t>
            </w:r>
          </w:p>
          <w:p w14:paraId="45F16A50" w14:textId="77777777" w:rsidR="008D2444" w:rsidRDefault="008D2444" w:rsidP="008D2444">
            <w:p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 xml:space="preserve">jest </w:t>
            </w:r>
            <w:r>
              <w:rPr>
                <w:rFonts w:ascii="Calibri" w:hAnsi="Calibri" w:cs="Calibri"/>
                <w:sz w:val="22"/>
                <w:szCs w:val="22"/>
              </w:rPr>
              <w:t>niezgodny</w:t>
            </w:r>
            <w:r w:rsidRPr="00597C45">
              <w:rPr>
                <w:rFonts w:ascii="Calibri" w:hAnsi="Calibri" w:cs="Calibri"/>
                <w:sz w:val="22"/>
                <w:szCs w:val="22"/>
              </w:rPr>
              <w:t xml:space="preserve"> z terminem wskazanymi w raporcie za II kwartał 2021 r.</w:t>
            </w:r>
          </w:p>
          <w:p w14:paraId="59885AD9" w14:textId="77777777" w:rsidR="008D2444" w:rsidRPr="00597C45" w:rsidRDefault="008D2444" w:rsidP="008D2444">
            <w:p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W przypadku, gdy prawidłową datą jest 30.10.2020 należy skorygować raport kwartalny w kolumnach:</w:t>
            </w:r>
          </w:p>
          <w:p w14:paraId="5F12243A" w14:textId="77777777" w:rsidR="008D2444" w:rsidRPr="00597C45" w:rsidRDefault="008D2444" w:rsidP="008D2444">
            <w:pPr>
              <w:pStyle w:val="Akapitzlist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„Rzeczywisty termin osiągnięcia” – w zakresie zmiany daty</w:t>
            </w:r>
          </w:p>
          <w:p w14:paraId="0467F998" w14:textId="5604A667" w:rsidR="008D2444" w:rsidRDefault="008D2444" w:rsidP="008D244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„Status realizacji kamienia milowego” – uzupełnienie opisu o podanie przyczyny opóźnienia</w:t>
            </w:r>
          </w:p>
        </w:tc>
        <w:tc>
          <w:tcPr>
            <w:tcW w:w="3118" w:type="dxa"/>
            <w:shd w:val="clear" w:color="auto" w:fill="auto"/>
          </w:tcPr>
          <w:p w14:paraId="23DEF0D2" w14:textId="0B709563" w:rsidR="008D2444" w:rsidRDefault="008D2444" w:rsidP="008D244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3657" w:type="dxa"/>
          </w:tcPr>
          <w:p w14:paraId="3AC96F66" w14:textId="2D045218" w:rsidR="008D2444" w:rsidRPr="00E117F4" w:rsidRDefault="008D2444" w:rsidP="008D244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Skoprygowano zapisy w raporcie za II kwartał 2021. </w:t>
            </w:r>
          </w:p>
        </w:tc>
      </w:tr>
      <w:tr w:rsidR="008D2444" w14:paraId="4745477B" w14:textId="77777777" w:rsidTr="00E117F4">
        <w:tc>
          <w:tcPr>
            <w:tcW w:w="741" w:type="dxa"/>
            <w:shd w:val="clear" w:color="auto" w:fill="auto"/>
          </w:tcPr>
          <w:p w14:paraId="1075018F" w14:textId="6E07D8E5" w:rsidR="008D2444" w:rsidRDefault="008D2444" w:rsidP="008D2444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1190" w:type="dxa"/>
            <w:shd w:val="clear" w:color="auto" w:fill="auto"/>
          </w:tcPr>
          <w:p w14:paraId="73C98624" w14:textId="683693DA" w:rsidR="008D2444" w:rsidRPr="00597C45" w:rsidRDefault="008D2444" w:rsidP="008D24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7C4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52" w:type="dxa"/>
            <w:shd w:val="clear" w:color="auto" w:fill="auto"/>
          </w:tcPr>
          <w:p w14:paraId="152BFFF4" w14:textId="10D2F840" w:rsidR="008D2444" w:rsidRPr="00597C45" w:rsidRDefault="008D2444" w:rsidP="008D24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97C45">
              <w:rPr>
                <w:rFonts w:asciiTheme="minorHAnsi" w:hAnsiTheme="minorHAnsi" w:cstheme="minorHAnsi"/>
                <w:sz w:val="22"/>
                <w:szCs w:val="22"/>
              </w:rPr>
              <w:t>6. E-usługi dla obywateli i przedsiębiorców</w:t>
            </w:r>
          </w:p>
        </w:tc>
        <w:tc>
          <w:tcPr>
            <w:tcW w:w="3767" w:type="dxa"/>
            <w:shd w:val="clear" w:color="auto" w:fill="auto"/>
          </w:tcPr>
          <w:p w14:paraId="088A71DD" w14:textId="77777777" w:rsidR="008D2444" w:rsidRPr="00597C45" w:rsidRDefault="008D2444" w:rsidP="008D2444">
            <w:p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Zgodnie z podaną informacją</w:t>
            </w:r>
            <w:r>
              <w:rPr>
                <w:rFonts w:ascii="Calibri" w:hAnsi="Calibri" w:cs="Calibri"/>
                <w:sz w:val="22"/>
                <w:szCs w:val="22"/>
              </w:rPr>
              <w:t>,</w:t>
            </w:r>
            <w:r w:rsidRPr="00597C45">
              <w:rPr>
                <w:rFonts w:ascii="Calibri" w:hAnsi="Calibri" w:cs="Calibri"/>
                <w:sz w:val="22"/>
                <w:szCs w:val="22"/>
              </w:rPr>
              <w:t xml:space="preserve"> projekt wdrażał jedną e-usługę zapewniającą dostęp do zgromadzonych zasobów, dla której należy podać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wyłącznie </w:t>
            </w:r>
            <w:r w:rsidRPr="00597C45">
              <w:rPr>
                <w:rFonts w:ascii="Calibri" w:hAnsi="Calibri" w:cs="Calibri"/>
                <w:sz w:val="22"/>
                <w:szCs w:val="22"/>
              </w:rPr>
              <w:t>jedną wartość odnoszącą się do poziomu dojrzałości.</w:t>
            </w:r>
          </w:p>
          <w:p w14:paraId="423EF11E" w14:textId="77777777" w:rsidR="008D2444" w:rsidRPr="00597C45" w:rsidRDefault="008D2444" w:rsidP="008D2444">
            <w:p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Informacja o tym, że dzięki realizacji projektu, poprzez e-usługę, zapewniono dostęp do:</w:t>
            </w:r>
          </w:p>
          <w:p w14:paraId="03B4F0D5" w14:textId="77777777" w:rsidR="008D2444" w:rsidRPr="00597C45" w:rsidRDefault="008D2444" w:rsidP="008D2444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repozytorium danych badawczych ClinicUM, </w:t>
            </w:r>
          </w:p>
          <w:p w14:paraId="4F87C231" w14:textId="77777777" w:rsidR="008D2444" w:rsidRPr="00597C45" w:rsidRDefault="008D2444" w:rsidP="008D2444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 xml:space="preserve">informacji o działalności naukowej PublicUM, </w:t>
            </w:r>
          </w:p>
          <w:p w14:paraId="2631AF17" w14:textId="77777777" w:rsidR="008D2444" w:rsidRPr="00597C45" w:rsidRDefault="008D2444" w:rsidP="008D2444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informacji o obiektów medycznych MedicUM</w:t>
            </w:r>
          </w:p>
          <w:p w14:paraId="5B16BE4D" w14:textId="77777777" w:rsidR="008D2444" w:rsidRPr="00597C45" w:rsidRDefault="008D2444" w:rsidP="008D2444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baza danych o aparaturze i usługach AppMedica</w:t>
            </w:r>
          </w:p>
          <w:p w14:paraId="128F6B9D" w14:textId="77777777" w:rsidR="008D2444" w:rsidRPr="00597C45" w:rsidRDefault="008D2444" w:rsidP="008D2444">
            <w:pPr>
              <w:pStyle w:val="Akapitzlist"/>
              <w:numPr>
                <w:ilvl w:val="0"/>
                <w:numId w:val="6"/>
              </w:num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itp.,</w:t>
            </w:r>
          </w:p>
          <w:p w14:paraId="5406E445" w14:textId="23201F22" w:rsidR="008D2444" w:rsidRDefault="008D2444" w:rsidP="008D2444">
            <w:p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które stanowią moduły systemu Platforma InterScienceCloud, nie wymaga podania poziomu dojrzałości odrębnie dla każdego udostępnionego zasobu, o ile zapewnienie dostępu nie wymagało budowania odrębnych e-usług o różnym poziomie dojrzałości.</w:t>
            </w:r>
          </w:p>
        </w:tc>
        <w:tc>
          <w:tcPr>
            <w:tcW w:w="3118" w:type="dxa"/>
            <w:shd w:val="clear" w:color="auto" w:fill="auto"/>
          </w:tcPr>
          <w:p w14:paraId="2770007D" w14:textId="22571E90" w:rsidR="008D2444" w:rsidRPr="00597C45" w:rsidRDefault="008D2444" w:rsidP="008D244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</w:t>
            </w:r>
          </w:p>
        </w:tc>
        <w:tc>
          <w:tcPr>
            <w:tcW w:w="3657" w:type="dxa"/>
          </w:tcPr>
          <w:p w14:paraId="0ECF7196" w14:textId="6CEAFFD6" w:rsidR="008D2444" w:rsidRDefault="008D2444" w:rsidP="008D244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Skorygowano. </w:t>
            </w:r>
          </w:p>
        </w:tc>
      </w:tr>
      <w:tr w:rsidR="008D2444" w14:paraId="7AE475B1" w14:textId="77777777" w:rsidTr="00E117F4">
        <w:tc>
          <w:tcPr>
            <w:tcW w:w="741" w:type="dxa"/>
            <w:shd w:val="clear" w:color="auto" w:fill="auto"/>
          </w:tcPr>
          <w:p w14:paraId="49258CD7" w14:textId="6E2F1058" w:rsidR="008D2444" w:rsidRDefault="008D2444" w:rsidP="008D2444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1190" w:type="dxa"/>
            <w:shd w:val="clear" w:color="auto" w:fill="auto"/>
          </w:tcPr>
          <w:p w14:paraId="4098F7D6" w14:textId="357CE71B" w:rsidR="008D2444" w:rsidRPr="00597C45" w:rsidRDefault="008D2444" w:rsidP="008D244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7C4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52" w:type="dxa"/>
            <w:shd w:val="clear" w:color="auto" w:fill="auto"/>
          </w:tcPr>
          <w:p w14:paraId="47689D84" w14:textId="13BAD4D9" w:rsidR="008D2444" w:rsidRPr="00597C45" w:rsidRDefault="008D2444" w:rsidP="008D244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97C45">
              <w:rPr>
                <w:rFonts w:asciiTheme="minorHAnsi" w:hAnsiTheme="minorHAnsi" w:cstheme="minorHAnsi"/>
                <w:sz w:val="22"/>
                <w:szCs w:val="22"/>
              </w:rPr>
              <w:t>7. Postęp w realizacji strategicznych celów Państwa</w:t>
            </w:r>
          </w:p>
        </w:tc>
        <w:tc>
          <w:tcPr>
            <w:tcW w:w="3767" w:type="dxa"/>
            <w:shd w:val="clear" w:color="auto" w:fill="auto"/>
          </w:tcPr>
          <w:p w14:paraId="01843ABD" w14:textId="77777777" w:rsidR="008D2444" w:rsidRPr="00597C45" w:rsidRDefault="008D2444" w:rsidP="008D2444">
            <w:p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Konieczne jest wyjaśnienie przyczyn nieosiągnięcia planowanych wartości wskaźników:</w:t>
            </w:r>
          </w:p>
          <w:p w14:paraId="48CE1716" w14:textId="77777777" w:rsidR="008D2444" w:rsidRPr="00597C45" w:rsidRDefault="008D2444" w:rsidP="008D2444">
            <w:pPr>
              <w:pStyle w:val="Akapitzlist"/>
              <w:numPr>
                <w:ilvl w:val="0"/>
                <w:numId w:val="7"/>
              </w:num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Liczba pobrań/odtworzeń dokumentów zawierających informacje sektora publicznego</w:t>
            </w:r>
          </w:p>
          <w:p w14:paraId="136FA374" w14:textId="50BA9859" w:rsidR="008D2444" w:rsidRPr="00597C45" w:rsidRDefault="008D2444" w:rsidP="008D2444">
            <w:p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Zgodnie z informacją podawaną w raportach kwartalnych wartości te miały być osiągnięte do 04.2021 r.</w:t>
            </w:r>
          </w:p>
        </w:tc>
        <w:tc>
          <w:tcPr>
            <w:tcW w:w="3118" w:type="dxa"/>
            <w:shd w:val="clear" w:color="auto" w:fill="auto"/>
          </w:tcPr>
          <w:p w14:paraId="3CDE4C18" w14:textId="217375A9" w:rsidR="008D2444" w:rsidRPr="00597C45" w:rsidRDefault="008D2444" w:rsidP="008D244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Proszę o analizę i  wyjaśnienie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(w raporcie) </w:t>
            </w:r>
            <w:r w:rsidRPr="00597C45">
              <w:rPr>
                <w:rFonts w:ascii="Calibri" w:hAnsi="Calibri" w:cs="Calibri"/>
                <w:sz w:val="22"/>
                <w:szCs w:val="22"/>
              </w:rPr>
              <w:t>lub korektę raportu.</w:t>
            </w:r>
          </w:p>
        </w:tc>
        <w:tc>
          <w:tcPr>
            <w:tcW w:w="3657" w:type="dxa"/>
          </w:tcPr>
          <w:p w14:paraId="57446725" w14:textId="7EEF587E" w:rsidR="008D2444" w:rsidRDefault="008D2444" w:rsidP="008D2444">
            <w:pPr>
              <w:pStyle w:val="Akapitzlist"/>
              <w:numPr>
                <w:ilvl w:val="0"/>
                <w:numId w:val="8"/>
              </w:numPr>
              <w:ind w:left="73" w:firstLine="0"/>
              <w:rPr>
                <w:rFonts w:ascii="Calibri" w:hAnsi="Calibri" w:cs="Calibri"/>
                <w:sz w:val="22"/>
                <w:szCs w:val="22"/>
              </w:rPr>
            </w:pPr>
            <w:r w:rsidRPr="00603357">
              <w:rPr>
                <w:rFonts w:ascii="Calibri" w:hAnsi="Calibri" w:cs="Calibri"/>
                <w:sz w:val="22"/>
                <w:szCs w:val="22"/>
              </w:rPr>
              <w:t>Wskaźnik „Liczba pobrań/odtworzeń dokumentów zawierających informacje sektora publicznego” został określony jako liczba pobrań dokumentów pełnotekstowych (plików pdf) z repozytorium PublicUM w okresie rocznym. Dla pierwszego trymestru 2021 roku (styczeń-kwiecień) liczba pobrań wyniosła 142. Ekstrapolując tą wartość na okres 12 miesięcy otrzymujemy 4</w:t>
            </w: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603357">
              <w:rPr>
                <w:rFonts w:ascii="Calibri" w:hAnsi="Calibri" w:cs="Calibri"/>
                <w:sz w:val="22"/>
                <w:szCs w:val="22"/>
              </w:rPr>
              <w:t>6 pobrań/rok. Ostateczną wartość będzie można jednakże określić dopiero po pełnego roku kalendarzowego</w:t>
            </w:r>
            <w:r>
              <w:rPr>
                <w:rFonts w:ascii="Calibri" w:hAnsi="Calibri" w:cs="Calibri"/>
                <w:sz w:val="22"/>
                <w:szCs w:val="22"/>
              </w:rPr>
              <w:t>. Skorygowano termin osiągnięcia wskaźnika na 12-2021</w:t>
            </w:r>
          </w:p>
          <w:p w14:paraId="3F22D1BC" w14:textId="728C5700" w:rsidR="00972571" w:rsidRPr="00603357" w:rsidRDefault="00972571" w:rsidP="00972571">
            <w:pPr>
              <w:pStyle w:val="Akapitzlist"/>
              <w:ind w:left="7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 dzień 8.07.2021 liczba pobrań wynosiła 390 szt., w tym 360szt.  unikalnych wejść. </w:t>
            </w:r>
          </w:p>
          <w:p w14:paraId="3719FBFA" w14:textId="7782C0E5" w:rsidR="008D2444" w:rsidRDefault="008D2444" w:rsidP="008D244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6785" w14:paraId="6B9EC14C" w14:textId="77777777" w:rsidTr="00E117F4">
        <w:tc>
          <w:tcPr>
            <w:tcW w:w="741" w:type="dxa"/>
            <w:shd w:val="clear" w:color="auto" w:fill="auto"/>
          </w:tcPr>
          <w:p w14:paraId="6F508440" w14:textId="690EC3C6" w:rsidR="00606785" w:rsidRDefault="00606785" w:rsidP="00606785">
            <w:pPr>
              <w:spacing w:before="60" w:after="60"/>
              <w:rPr>
                <w:rFonts w:ascii="Calibri" w:hAnsi="Calibri" w:cs="Calibr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7</w:t>
            </w:r>
          </w:p>
        </w:tc>
        <w:tc>
          <w:tcPr>
            <w:tcW w:w="1190" w:type="dxa"/>
            <w:shd w:val="clear" w:color="auto" w:fill="auto"/>
          </w:tcPr>
          <w:p w14:paraId="7EEE89E0" w14:textId="488E8E7C" w:rsidR="00606785" w:rsidRPr="00597C45" w:rsidRDefault="00606785" w:rsidP="0060678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7C4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52" w:type="dxa"/>
            <w:shd w:val="clear" w:color="auto" w:fill="auto"/>
          </w:tcPr>
          <w:p w14:paraId="202C55AE" w14:textId="1FFD1719" w:rsidR="00606785" w:rsidRPr="00597C45" w:rsidRDefault="00606785" w:rsidP="006067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97C45">
              <w:rPr>
                <w:rFonts w:asciiTheme="minorHAnsi" w:hAnsiTheme="minorHAnsi" w:cstheme="minorHAnsi"/>
                <w:sz w:val="22"/>
                <w:szCs w:val="22"/>
              </w:rPr>
              <w:t>7. Postęp w realizacji strategicznych celów Państwa</w:t>
            </w:r>
          </w:p>
        </w:tc>
        <w:tc>
          <w:tcPr>
            <w:tcW w:w="3767" w:type="dxa"/>
            <w:shd w:val="clear" w:color="auto" w:fill="auto"/>
          </w:tcPr>
          <w:p w14:paraId="4B6BCAB6" w14:textId="77777777" w:rsidR="00606785" w:rsidRPr="00597C45" w:rsidRDefault="00606785" w:rsidP="00606785">
            <w:p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Dla wskaźnika „Rozmiar zdigitalizowanej informacji sektora publicznego” podano wartość osiągniętą niezgodnie z raportowaną w ostatnim raporcie kwartalnym (za II kwartał 2021 r.)  oraz raporcie za I kwartał 2021 r.</w:t>
            </w:r>
          </w:p>
          <w:p w14:paraId="5FDFBF10" w14:textId="77777777" w:rsidR="00606785" w:rsidRPr="00597C45" w:rsidRDefault="00606785" w:rsidP="006067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25B1B443" w14:textId="014C7D8A" w:rsidR="00606785" w:rsidRPr="00597C45" w:rsidRDefault="00606785" w:rsidP="0060678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 xml:space="preserve">Proszę o analizę i  wyjaśnienie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(w raporcie) </w:t>
            </w:r>
            <w:r w:rsidRPr="00597C45">
              <w:rPr>
                <w:rFonts w:ascii="Calibri" w:hAnsi="Calibri" w:cs="Calibri"/>
                <w:sz w:val="22"/>
                <w:szCs w:val="22"/>
              </w:rPr>
              <w:t>lub korektę raportu.</w:t>
            </w:r>
          </w:p>
        </w:tc>
        <w:tc>
          <w:tcPr>
            <w:tcW w:w="3657" w:type="dxa"/>
          </w:tcPr>
          <w:p w14:paraId="627FCA34" w14:textId="425E8936" w:rsidR="00606785" w:rsidRDefault="00606785" w:rsidP="0060678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Skorygowano, prawidłowa wartość wskaźnika to 1,57TB</w:t>
            </w:r>
          </w:p>
          <w:p w14:paraId="2D5D33F3" w14:textId="65FFE218" w:rsidR="00606785" w:rsidRPr="00603357" w:rsidRDefault="00606785" w:rsidP="00606785">
            <w:pPr>
              <w:pStyle w:val="Tekstdymka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Błąd wynikał z omyłki w sumowaniu danych cząstkowych. </w:t>
            </w:r>
          </w:p>
        </w:tc>
      </w:tr>
      <w:tr w:rsidR="00606785" w14:paraId="33D8B071" w14:textId="77777777" w:rsidTr="00E117F4">
        <w:tc>
          <w:tcPr>
            <w:tcW w:w="741" w:type="dxa"/>
            <w:shd w:val="clear" w:color="auto" w:fill="auto"/>
          </w:tcPr>
          <w:p w14:paraId="1CB5E12D" w14:textId="006BB52E" w:rsidR="00606785" w:rsidRDefault="00606785" w:rsidP="0060678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190" w:type="dxa"/>
            <w:shd w:val="clear" w:color="auto" w:fill="auto"/>
          </w:tcPr>
          <w:p w14:paraId="088C3B91" w14:textId="5CCBF6A4" w:rsidR="00606785" w:rsidRPr="00597C45" w:rsidRDefault="00606785" w:rsidP="0060678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7C4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52" w:type="dxa"/>
            <w:shd w:val="clear" w:color="auto" w:fill="auto"/>
          </w:tcPr>
          <w:p w14:paraId="06D5D058" w14:textId="17C1D8C2" w:rsidR="00606785" w:rsidRPr="00597C45" w:rsidRDefault="00606785" w:rsidP="0060678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8. Ryzyka i problemy</w:t>
            </w:r>
          </w:p>
        </w:tc>
        <w:tc>
          <w:tcPr>
            <w:tcW w:w="3767" w:type="dxa"/>
            <w:shd w:val="clear" w:color="auto" w:fill="auto"/>
          </w:tcPr>
          <w:p w14:paraId="02A54287" w14:textId="77777777" w:rsidR="00606785" w:rsidRPr="00597C45" w:rsidRDefault="00606785" w:rsidP="00606785">
            <w:p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Dla każdego najważniejszego ryzyka i problemu projektowego należy wskazać:</w:t>
            </w:r>
          </w:p>
          <w:p w14:paraId="18F5E36D" w14:textId="77777777" w:rsidR="00606785" w:rsidRPr="00597C45" w:rsidRDefault="00606785" w:rsidP="00606785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ich wpływ na realizację projektu (dot. wszystkich ryzyk)</w:t>
            </w:r>
          </w:p>
          <w:p w14:paraId="53A668F4" w14:textId="2C2290C9" w:rsidR="00606785" w:rsidRPr="00606785" w:rsidRDefault="00606785" w:rsidP="00606785">
            <w:pPr>
              <w:pStyle w:val="Akapitzlist"/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606785">
              <w:rPr>
                <w:rFonts w:ascii="Calibri" w:hAnsi="Calibri" w:cs="Calibri"/>
                <w:sz w:val="22"/>
                <w:szCs w:val="22"/>
              </w:rPr>
              <w:t>oraz realizowany sposób ich obsługi (dot. ryzyk w których wskazano planowane, a nie realizowane działania)</w:t>
            </w:r>
          </w:p>
        </w:tc>
        <w:tc>
          <w:tcPr>
            <w:tcW w:w="3118" w:type="dxa"/>
            <w:shd w:val="clear" w:color="auto" w:fill="auto"/>
          </w:tcPr>
          <w:p w14:paraId="451944BD" w14:textId="77777777" w:rsidR="00606785" w:rsidRPr="00597C45" w:rsidRDefault="00606785" w:rsidP="00606785">
            <w:p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Proszę o analizę i uzupełnienie raportu o brakujące informacje.</w:t>
            </w:r>
          </w:p>
          <w:p w14:paraId="32154031" w14:textId="77777777" w:rsidR="00606785" w:rsidRPr="00597C45" w:rsidRDefault="00606785" w:rsidP="0060678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7" w:type="dxa"/>
          </w:tcPr>
          <w:p w14:paraId="744C72B0" w14:textId="4F7C2E2B" w:rsidR="00606785" w:rsidRPr="00603357" w:rsidRDefault="00870D10" w:rsidP="00870D10">
            <w:pPr>
              <w:pStyle w:val="Tekstdymka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Uzupełniono.</w:t>
            </w:r>
          </w:p>
        </w:tc>
      </w:tr>
      <w:tr w:rsidR="00606785" w14:paraId="7EF5399A" w14:textId="77777777" w:rsidTr="00E117F4">
        <w:tc>
          <w:tcPr>
            <w:tcW w:w="741" w:type="dxa"/>
            <w:shd w:val="clear" w:color="auto" w:fill="auto"/>
          </w:tcPr>
          <w:p w14:paraId="6965734A" w14:textId="0B2C048C" w:rsidR="00606785" w:rsidRDefault="00606785" w:rsidP="00606785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9</w:t>
            </w:r>
          </w:p>
        </w:tc>
        <w:tc>
          <w:tcPr>
            <w:tcW w:w="1190" w:type="dxa"/>
            <w:shd w:val="clear" w:color="auto" w:fill="auto"/>
          </w:tcPr>
          <w:p w14:paraId="7404C79B" w14:textId="143A37BE" w:rsidR="00606785" w:rsidRPr="00597C45" w:rsidRDefault="00606785" w:rsidP="0060678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97C45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952" w:type="dxa"/>
            <w:shd w:val="clear" w:color="auto" w:fill="auto"/>
          </w:tcPr>
          <w:p w14:paraId="766A6A75" w14:textId="18792F5F" w:rsidR="00606785" w:rsidRPr="00597C45" w:rsidRDefault="00606785" w:rsidP="0060678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Theme="minorHAnsi" w:hAnsiTheme="minorHAnsi" w:cstheme="minorHAnsi"/>
                <w:sz w:val="22"/>
                <w:szCs w:val="22"/>
              </w:rPr>
              <w:t>6. E-usługi i rejestry z jakimi zintegrował się wytworzony system w ramach realizacji projektu</w:t>
            </w:r>
          </w:p>
        </w:tc>
        <w:tc>
          <w:tcPr>
            <w:tcW w:w="3767" w:type="dxa"/>
            <w:shd w:val="clear" w:color="auto" w:fill="auto"/>
          </w:tcPr>
          <w:p w14:paraId="7C1AFD97" w14:textId="77777777" w:rsidR="00606785" w:rsidRPr="00597C45" w:rsidRDefault="00606785" w:rsidP="00606785">
            <w:p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Konieczne jest zapewnienie spójności (również w zakresie nazewnictwa) prezentowanych informacji z uzupełnionym w raporcie za II kwartał 2021 w części 6 „Produkty końcowe projektu” w kolumnie „Komplementarność względem produktów innych projektów”</w:t>
            </w:r>
          </w:p>
          <w:p w14:paraId="327F7EE5" w14:textId="77777777" w:rsidR="00606785" w:rsidRPr="00597C45" w:rsidRDefault="00606785" w:rsidP="00606785">
            <w:p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Jednocześnie mając na uwadze integracje/powiązania deklarowane w opisie założeń.</w:t>
            </w:r>
          </w:p>
          <w:p w14:paraId="6B831319" w14:textId="6033E68A" w:rsidR="00606785" w:rsidRPr="00597C45" w:rsidRDefault="00606785" w:rsidP="00606785">
            <w:p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W przypadku rezygnacji z powiązania platformy InterScienceCloud z wymienionymi rozwiązaniami proszę o podanie wyjaśnienia w podpunkcie dotyczących statusu integracji</w:t>
            </w:r>
          </w:p>
        </w:tc>
        <w:tc>
          <w:tcPr>
            <w:tcW w:w="3118" w:type="dxa"/>
            <w:shd w:val="clear" w:color="auto" w:fill="auto"/>
          </w:tcPr>
          <w:p w14:paraId="422023AF" w14:textId="77777777" w:rsidR="00606785" w:rsidRPr="00597C45" w:rsidRDefault="00606785" w:rsidP="00606785">
            <w:pPr>
              <w:rPr>
                <w:rFonts w:ascii="Calibri" w:hAnsi="Calibri" w:cs="Calibri"/>
                <w:sz w:val="22"/>
                <w:szCs w:val="22"/>
              </w:rPr>
            </w:pPr>
            <w:r w:rsidRPr="00597C45">
              <w:rPr>
                <w:rFonts w:ascii="Calibri" w:hAnsi="Calibri" w:cs="Calibri"/>
                <w:sz w:val="22"/>
                <w:szCs w:val="22"/>
              </w:rPr>
              <w:t>Proszę o analizę i korektę raportu.</w:t>
            </w:r>
          </w:p>
          <w:p w14:paraId="1E808505" w14:textId="77777777" w:rsidR="00606785" w:rsidRPr="00597C45" w:rsidRDefault="00606785" w:rsidP="0060678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57" w:type="dxa"/>
          </w:tcPr>
          <w:p w14:paraId="437BC9B0" w14:textId="23A65B2C" w:rsidR="00606785" w:rsidRPr="00606785" w:rsidRDefault="00870D10" w:rsidP="00870D1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Uzupełniono </w:t>
            </w:r>
            <w:r w:rsidR="00606785">
              <w:rPr>
                <w:rFonts w:ascii="Calibri" w:hAnsi="Calibri" w:cs="Calibri"/>
                <w:sz w:val="22"/>
                <w:szCs w:val="22"/>
              </w:rPr>
              <w:t>zapisy w raporcie za II kwartał 2021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</w:tbl>
    <w:p w14:paraId="2D56F571" w14:textId="77777777" w:rsidR="004F5031" w:rsidRDefault="004F5031" w:rsidP="00365208"/>
    <w:sectPr w:rsidR="004F5031" w:rsidSect="00365208"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5D17"/>
    <w:multiLevelType w:val="hybridMultilevel"/>
    <w:tmpl w:val="47B42D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D060EF"/>
    <w:multiLevelType w:val="hybridMultilevel"/>
    <w:tmpl w:val="656C6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E3465"/>
    <w:multiLevelType w:val="hybridMultilevel"/>
    <w:tmpl w:val="C46ACD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A4377"/>
    <w:multiLevelType w:val="hybridMultilevel"/>
    <w:tmpl w:val="D8801E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B533A8"/>
    <w:multiLevelType w:val="hybridMultilevel"/>
    <w:tmpl w:val="E7A442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17B7933"/>
    <w:multiLevelType w:val="hybridMultilevel"/>
    <w:tmpl w:val="F2B6D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1887401"/>
    <w:multiLevelType w:val="hybridMultilevel"/>
    <w:tmpl w:val="B3E6F7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FD63D3"/>
    <w:multiLevelType w:val="hybridMultilevel"/>
    <w:tmpl w:val="FE604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5175D"/>
    <w:multiLevelType w:val="hybridMultilevel"/>
    <w:tmpl w:val="0616D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0290"/>
    <w:rsid w:val="00034258"/>
    <w:rsid w:val="000A47BC"/>
    <w:rsid w:val="000B0E84"/>
    <w:rsid w:val="00140BE8"/>
    <w:rsid w:val="00151060"/>
    <w:rsid w:val="0019648E"/>
    <w:rsid w:val="002715B2"/>
    <w:rsid w:val="003124D1"/>
    <w:rsid w:val="0036314F"/>
    <w:rsid w:val="00365208"/>
    <w:rsid w:val="0047166D"/>
    <w:rsid w:val="00497DB2"/>
    <w:rsid w:val="004A1939"/>
    <w:rsid w:val="004D086F"/>
    <w:rsid w:val="004F5031"/>
    <w:rsid w:val="005F6527"/>
    <w:rsid w:val="00606785"/>
    <w:rsid w:val="00644E63"/>
    <w:rsid w:val="006705EC"/>
    <w:rsid w:val="006A52C6"/>
    <w:rsid w:val="006E16E9"/>
    <w:rsid w:val="00734619"/>
    <w:rsid w:val="00807385"/>
    <w:rsid w:val="00870D10"/>
    <w:rsid w:val="008D2444"/>
    <w:rsid w:val="008E3110"/>
    <w:rsid w:val="008E55A9"/>
    <w:rsid w:val="00944932"/>
    <w:rsid w:val="00972571"/>
    <w:rsid w:val="00A9248E"/>
    <w:rsid w:val="00B871B6"/>
    <w:rsid w:val="00C64B1B"/>
    <w:rsid w:val="00CA37C8"/>
    <w:rsid w:val="00DE37D2"/>
    <w:rsid w:val="00E117F4"/>
    <w:rsid w:val="00E14C33"/>
    <w:rsid w:val="00E825FD"/>
    <w:rsid w:val="00F30B3B"/>
    <w:rsid w:val="00F8598F"/>
    <w:rsid w:val="00FC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8FF8C1"/>
  <w15:chartTrackingRefBased/>
  <w15:docId w15:val="{7B7765DD-F4D1-4F95-84FD-258BDD93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314F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6067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6067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C76C17D34DA4F94D97092558B8B09" ma:contentTypeVersion="14" ma:contentTypeDescription="Create a new document." ma:contentTypeScope="" ma:versionID="04c125d9c0d9fb7ef37109c2471d0016">
  <xsd:schema xmlns:xsd="http://www.w3.org/2001/XMLSchema" xmlns:xs="http://www.w3.org/2001/XMLSchema" xmlns:p="http://schemas.microsoft.com/office/2006/metadata/properties" xmlns:ns3="96841137-fcd9-4193-bdda-8ef604a910be" xmlns:ns4="0037cfff-a177-4b73-8452-a88041546ef4" targetNamespace="http://schemas.microsoft.com/office/2006/metadata/properties" ma:root="true" ma:fieldsID="d5cee900e07d10df695c80a35c10ea9f" ns3:_="" ns4:_="">
    <xsd:import namespace="96841137-fcd9-4193-bdda-8ef604a910be"/>
    <xsd:import namespace="0037cfff-a177-4b73-8452-a88041546ef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1137-fcd9-4193-bdda-8ef604a910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7cfff-a177-4b73-8452-a88041546e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3CE417-D62D-4510-B93F-2B62A4002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841137-fcd9-4193-bdda-8ef604a910be"/>
    <ds:schemaRef ds:uri="0037cfff-a177-4b73-8452-a88041546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BF6011-D046-456B-8516-7076B1D034D1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0037cfff-a177-4b73-8452-a88041546ef4"/>
    <ds:schemaRef ds:uri="96841137-fcd9-4193-bdda-8ef604a910b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673E6C7-984A-4D8F-B9FE-A474A495FB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920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Witold Kozakiewicz</cp:lastModifiedBy>
  <cp:revision>7</cp:revision>
  <dcterms:created xsi:type="dcterms:W3CDTF">2021-07-08T09:28:00Z</dcterms:created>
  <dcterms:modified xsi:type="dcterms:W3CDTF">2021-07-09T11:18:00Z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0x01010073EC76C17D34DA4F94D97092558B8B09</vt:lpwstr>
  </property>
</Properties>
</file>